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E151AE" w:rsidRDefault="0037566A" w:rsidP="00F55BF4">
      <w:pPr>
        <w:autoSpaceDE w:val="0"/>
        <w:autoSpaceDN w:val="0"/>
        <w:adjustRightInd w:val="0"/>
        <w:spacing w:line="360" w:lineRule="auto"/>
        <w:ind w:left="7082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Spett.le IGEA SPA</w:t>
      </w:r>
    </w:p>
    <w:p w:rsidR="0037566A" w:rsidRPr="00E151AE" w:rsidRDefault="0037566A" w:rsidP="00F55BF4">
      <w:pPr>
        <w:autoSpaceDE w:val="0"/>
        <w:autoSpaceDN w:val="0"/>
        <w:adjustRightInd w:val="0"/>
        <w:spacing w:line="360" w:lineRule="auto"/>
        <w:ind w:left="7082"/>
        <w:jc w:val="both"/>
        <w:rPr>
          <w:rFonts w:ascii="Verdana" w:hAnsi="Verdana" w:cs="Arial"/>
          <w:sz w:val="18"/>
          <w:szCs w:val="18"/>
        </w:rPr>
      </w:pPr>
      <w:bookmarkStart w:id="0" w:name="_GoBack"/>
      <w:bookmarkEnd w:id="0"/>
      <w:proofErr w:type="spellStart"/>
      <w:r w:rsidRPr="00E151AE">
        <w:rPr>
          <w:rFonts w:ascii="Verdana" w:hAnsi="Verdana" w:cs="Arial"/>
          <w:sz w:val="18"/>
          <w:szCs w:val="18"/>
        </w:rPr>
        <w:t>Loc</w:t>
      </w:r>
      <w:proofErr w:type="spellEnd"/>
      <w:r w:rsidRPr="00E151AE">
        <w:rPr>
          <w:rFonts w:ascii="Verdana" w:hAnsi="Verdana" w:cs="Arial"/>
          <w:sz w:val="18"/>
          <w:szCs w:val="18"/>
        </w:rPr>
        <w:t>. Campo Pisano Iglesias</w:t>
      </w:r>
    </w:p>
    <w:p w:rsidR="00D8029D" w:rsidRDefault="00D8029D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030F02">
        <w:rPr>
          <w:rFonts w:ascii="Verdana" w:hAnsi="Verdana" w:cs="Arial"/>
          <w:sz w:val="18"/>
          <w:szCs w:val="18"/>
        </w:rPr>
      </w:r>
      <w:r w:rsidR="00030F02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Presidente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030F02">
        <w:rPr>
          <w:rFonts w:ascii="Verdana" w:hAnsi="Verdana" w:cs="Arial"/>
          <w:sz w:val="18"/>
          <w:szCs w:val="18"/>
        </w:rPr>
      </w:r>
      <w:r w:rsidR="00030F02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Amministratore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030F02">
        <w:rPr>
          <w:rFonts w:ascii="Verdana" w:hAnsi="Verdana" w:cs="Arial"/>
          <w:sz w:val="18"/>
          <w:szCs w:val="18"/>
        </w:rPr>
      </w:r>
      <w:r w:rsidR="00030F02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Procuratore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030F02">
        <w:rPr>
          <w:rFonts w:ascii="Verdana" w:hAnsi="Verdana" w:cs="Arial"/>
          <w:sz w:val="18"/>
          <w:szCs w:val="18"/>
        </w:rPr>
      </w:r>
      <w:r w:rsidR="00030F02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E151AE">
        <w:rPr>
          <w:rFonts w:ascii="Verdana" w:hAnsi="Verdana" w:cs="Arial"/>
          <w:sz w:val="18"/>
          <w:szCs w:val="18"/>
        </w:rPr>
        <w:t>____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E151AE" w:rsidRDefault="0037566A" w:rsidP="00F55BF4">
      <w:pPr>
        <w:autoSpaceDE w:val="0"/>
        <w:autoSpaceDN w:val="0"/>
        <w:adjustRightInd w:val="0"/>
        <w:spacing w:after="60"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E151AE">
        <w:rPr>
          <w:rFonts w:ascii="Verdana" w:hAnsi="Verdana" w:cs="Arial"/>
          <w:sz w:val="18"/>
          <w:szCs w:val="18"/>
        </w:rPr>
        <w:t>___</w:t>
      </w:r>
    </w:p>
    <w:p w:rsidR="0037566A" w:rsidRDefault="0037566A" w:rsidP="00F55BF4">
      <w:pPr>
        <w:tabs>
          <w:tab w:val="left" w:pos="993"/>
        </w:tabs>
        <w:autoSpaceDE w:val="0"/>
        <w:autoSpaceDN w:val="0"/>
        <w:adjustRightInd w:val="0"/>
        <w:spacing w:before="120"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E151AE">
        <w:rPr>
          <w:rFonts w:ascii="Verdana" w:hAnsi="Verdana" w:cs="Arial"/>
          <w:b/>
          <w:sz w:val="18"/>
          <w:szCs w:val="18"/>
        </w:rPr>
        <w:t>DICHIARA</w:t>
      </w:r>
    </w:p>
    <w:p w:rsidR="009A470F" w:rsidRPr="001941C2" w:rsidRDefault="00CE595D" w:rsidP="008775F2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8775F2">
        <w:rPr>
          <w:rFonts w:ascii="Verdana" w:hAnsi="Verdana" w:cs="Arial"/>
          <w:sz w:val="18"/>
          <w:szCs w:val="18"/>
        </w:rPr>
        <w:t xml:space="preserve">che per l’esecuzione della </w:t>
      </w:r>
      <w:r w:rsidR="003C5693">
        <w:rPr>
          <w:rFonts w:ascii="Verdana" w:hAnsi="Verdana" w:cs="Arial"/>
          <w:sz w:val="18"/>
          <w:szCs w:val="18"/>
        </w:rPr>
        <w:t>prestazione</w:t>
      </w:r>
      <w:r w:rsidRPr="008775F2">
        <w:rPr>
          <w:rFonts w:ascii="Verdana" w:hAnsi="Verdana" w:cs="Arial"/>
          <w:sz w:val="18"/>
          <w:szCs w:val="18"/>
        </w:rPr>
        <w:t xml:space="preserve"> </w:t>
      </w:r>
      <w:r w:rsidR="00226FE8" w:rsidRPr="008775F2">
        <w:rPr>
          <w:rFonts w:ascii="Verdana" w:hAnsi="Verdana" w:cs="Arial"/>
          <w:sz w:val="18"/>
          <w:szCs w:val="18"/>
        </w:rPr>
        <w:t xml:space="preserve">in oggetto il prezzo offerto è </w:t>
      </w:r>
      <w:r w:rsidR="00226FE8" w:rsidRPr="008775F2">
        <w:rPr>
          <w:rFonts w:ascii="Verdana" w:hAnsi="Verdana" w:cs="Arial"/>
          <w:b/>
          <w:sz w:val="18"/>
          <w:szCs w:val="18"/>
        </w:rPr>
        <w:t>€</w:t>
      </w:r>
      <w:r w:rsidR="00BD4346" w:rsidRPr="008775F2">
        <w:rPr>
          <w:rFonts w:ascii="Verdana" w:hAnsi="Verdana" w:cs="Arial"/>
          <w:sz w:val="18"/>
          <w:szCs w:val="18"/>
        </w:rPr>
        <w:t xml:space="preserve"> ____________________</w:t>
      </w:r>
      <w:r w:rsidR="00226FE8" w:rsidRPr="008775F2">
        <w:rPr>
          <w:rFonts w:ascii="Verdana" w:hAnsi="Verdana" w:cs="Arial"/>
          <w:sz w:val="18"/>
          <w:szCs w:val="18"/>
        </w:rPr>
        <w:t xml:space="preserve"> (in cifre) </w:t>
      </w:r>
      <w:r w:rsidR="00226FE8" w:rsidRPr="008775F2">
        <w:rPr>
          <w:rFonts w:ascii="Verdana" w:hAnsi="Verdana" w:cs="Arial"/>
          <w:b/>
          <w:sz w:val="18"/>
          <w:szCs w:val="18"/>
        </w:rPr>
        <w:t>euro</w:t>
      </w:r>
      <w:r w:rsidR="00226FE8" w:rsidRPr="008775F2">
        <w:rPr>
          <w:rFonts w:ascii="Verdana" w:hAnsi="Verdana" w:cs="Arial"/>
          <w:sz w:val="18"/>
          <w:szCs w:val="18"/>
        </w:rPr>
        <w:t>______________________________________ (in lettere) oltre € 0,00 per oneri della sicurezza esclusa IVA di legge</w:t>
      </w:r>
      <w:r w:rsidR="00F65712">
        <w:rPr>
          <w:rFonts w:ascii="Verdana" w:hAnsi="Verdana" w:cs="Arial"/>
          <w:sz w:val="18"/>
          <w:szCs w:val="18"/>
        </w:rPr>
        <w:t xml:space="preserve"> </w:t>
      </w:r>
      <w:r w:rsidR="008775F2" w:rsidRPr="008775F2">
        <w:rPr>
          <w:rFonts w:ascii="Verdana" w:hAnsi="Verdana" w:cs="Arial"/>
          <w:sz w:val="18"/>
          <w:szCs w:val="18"/>
        </w:rPr>
        <w:t xml:space="preserve">secondo il dettaglio della sottostante </w:t>
      </w:r>
      <w:r w:rsidR="008775F2" w:rsidRPr="001941C2">
        <w:rPr>
          <w:rFonts w:ascii="Verdana" w:hAnsi="Verdana" w:cs="Arial"/>
          <w:sz w:val="18"/>
          <w:szCs w:val="18"/>
        </w:rPr>
        <w:t>tabella</w:t>
      </w:r>
      <w:r w:rsidR="00F74045" w:rsidRPr="001941C2">
        <w:rPr>
          <w:rFonts w:ascii="Verdana" w:hAnsi="Verdana" w:cs="Arial"/>
          <w:sz w:val="18"/>
          <w:szCs w:val="18"/>
        </w:rPr>
        <w:t xml:space="preserve"> compreso trasporto presso Magazzino Campo Pisano</w:t>
      </w:r>
      <w:r w:rsidR="003C5693" w:rsidRPr="001941C2">
        <w:rPr>
          <w:rFonts w:ascii="Verdana" w:hAnsi="Verdana" w:cs="Arial"/>
          <w:sz w:val="18"/>
          <w:szCs w:val="18"/>
        </w:rPr>
        <w:t>:</w:t>
      </w:r>
    </w:p>
    <w:tbl>
      <w:tblPr>
        <w:tblW w:w="96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5385"/>
        <w:gridCol w:w="919"/>
        <w:gridCol w:w="1416"/>
        <w:gridCol w:w="1280"/>
      </w:tblGrid>
      <w:tr w:rsidR="00C76952" w:rsidRPr="005C1926" w:rsidTr="005C1926">
        <w:trPr>
          <w:trHeight w:val="28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it-IT"/>
              </w:rPr>
            </w:pPr>
            <w:proofErr w:type="spellStart"/>
            <w:r w:rsidRPr="005C192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it-IT"/>
              </w:rPr>
              <w:t>Progr</w:t>
            </w:r>
            <w:proofErr w:type="spellEnd"/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952" w:rsidRPr="00895A89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it-IT"/>
              </w:rPr>
              <w:t>Descrizione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it-IT"/>
              </w:rPr>
              <w:t>Quantità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it-IT"/>
              </w:rPr>
              <w:t>Prezzo unitario €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952" w:rsidRPr="00895A89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it-IT"/>
              </w:rPr>
              <w:t>Prezzo totale €</w:t>
            </w:r>
          </w:p>
        </w:tc>
      </w:tr>
      <w:tr w:rsidR="00C76952" w:rsidRPr="005C1926" w:rsidTr="005C1926">
        <w:trPr>
          <w:trHeight w:val="284"/>
          <w:jc w:val="center"/>
        </w:trPr>
        <w:tc>
          <w:tcPr>
            <w:tcW w:w="639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385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952" w:rsidRPr="00895A89" w:rsidRDefault="00C76952" w:rsidP="00A60105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895A89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 xml:space="preserve">Diaframma in neoprene - cod. 4810012377 </w:t>
            </w:r>
          </w:p>
        </w:tc>
        <w:tc>
          <w:tcPr>
            <w:tcW w:w="919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16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</w:p>
        </w:tc>
        <w:tc>
          <w:tcPr>
            <w:tcW w:w="1280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952" w:rsidRPr="00895A89" w:rsidRDefault="00C76952" w:rsidP="00A60105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</w:p>
        </w:tc>
      </w:tr>
      <w:tr w:rsidR="00C76952" w:rsidRPr="005C1926" w:rsidTr="005C1926">
        <w:trPr>
          <w:trHeight w:val="28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952" w:rsidRPr="00895A89" w:rsidRDefault="00C76952" w:rsidP="00A60105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895A89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 xml:space="preserve">Aspirazione filettata - cod. 4810004557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952" w:rsidRPr="00895A89" w:rsidRDefault="00C76952" w:rsidP="00A60105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</w:p>
        </w:tc>
      </w:tr>
      <w:tr w:rsidR="00C76952" w:rsidRPr="005C1926" w:rsidTr="005C1926">
        <w:trPr>
          <w:trHeight w:val="28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952" w:rsidRPr="00895A89" w:rsidRDefault="00C76952" w:rsidP="00A60105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895A89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 xml:space="preserve">Camera d'aria in polipropilene </w:t>
            </w:r>
            <w:proofErr w:type="spellStart"/>
            <w:r w:rsidRPr="00895A89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filettatta</w:t>
            </w:r>
            <w:proofErr w:type="spellEnd"/>
            <w:r w:rsidRPr="00895A89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 xml:space="preserve"> - cod. 4810004573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952" w:rsidRPr="00895A89" w:rsidRDefault="00C76952" w:rsidP="00A60105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</w:p>
        </w:tc>
      </w:tr>
      <w:tr w:rsidR="00C76952" w:rsidRPr="005C1926" w:rsidTr="005C1926">
        <w:trPr>
          <w:trHeight w:val="28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952" w:rsidRPr="00895A89" w:rsidRDefault="00C76952" w:rsidP="00A60105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895A89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 xml:space="preserve">Valvola in neoprene - cod. 48100012400 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952" w:rsidRPr="00895A89" w:rsidRDefault="00C76952" w:rsidP="00A60105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</w:p>
        </w:tc>
      </w:tr>
      <w:tr w:rsidR="00C76952" w:rsidRPr="005C1926" w:rsidTr="005C1926">
        <w:trPr>
          <w:trHeight w:val="28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952" w:rsidRPr="00895A89" w:rsidRDefault="00C76952" w:rsidP="00A60105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895A89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 xml:space="preserve">Mandata filettata - cod. 4810004558 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952" w:rsidRPr="00895A89" w:rsidRDefault="00C76952" w:rsidP="00A60105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</w:p>
        </w:tc>
      </w:tr>
      <w:tr w:rsidR="00C76952" w:rsidRPr="005C1926" w:rsidTr="005C1926">
        <w:trPr>
          <w:trHeight w:val="28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952" w:rsidRPr="00895A89" w:rsidRDefault="00C76952" w:rsidP="00A60105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895A89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 xml:space="preserve">Motopompa Atlas LB 80 DIESEL H Trolley - cod. 8381063032 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52" w:rsidRPr="00895A89" w:rsidRDefault="00C76952" w:rsidP="00A60105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952" w:rsidRPr="00895A89" w:rsidRDefault="00C76952" w:rsidP="00A60105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</w:p>
        </w:tc>
      </w:tr>
      <w:tr w:rsidR="00C76952" w:rsidRPr="005C1926" w:rsidTr="005C1926">
        <w:trPr>
          <w:trHeight w:val="28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952" w:rsidRPr="00895A89" w:rsidRDefault="00C76952" w:rsidP="00A60105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895A89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 xml:space="preserve">Raccordo M 80SX3" L=140 - cod. 4810013316 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52" w:rsidRPr="00895A89" w:rsidRDefault="00C76952" w:rsidP="00A60105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952" w:rsidRPr="00895A89" w:rsidRDefault="00C76952" w:rsidP="00A60105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</w:p>
        </w:tc>
      </w:tr>
      <w:tr w:rsidR="00C76952" w:rsidRPr="005C1926" w:rsidTr="005C1926">
        <w:trPr>
          <w:trHeight w:val="28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952" w:rsidRPr="00895A89" w:rsidRDefault="00C76952" w:rsidP="00A60105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895A89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Tubo fless</w:t>
            </w:r>
            <w:r w:rsidRPr="005C1926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 xml:space="preserve">ibile A80X2S - cod.4810013549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52" w:rsidRPr="00895A89" w:rsidRDefault="00C76952" w:rsidP="00A60105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952" w:rsidRPr="00895A89" w:rsidRDefault="00C76952" w:rsidP="00A60105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</w:p>
        </w:tc>
      </w:tr>
      <w:tr w:rsidR="00C76952" w:rsidRPr="005C1926" w:rsidTr="005C1926">
        <w:trPr>
          <w:trHeight w:val="28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952" w:rsidRPr="00895A89" w:rsidRDefault="00C76952" w:rsidP="00A60105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895A89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 xml:space="preserve">Filtro 80 S - cod.4810013228 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52" w:rsidRPr="00895A89" w:rsidRDefault="00C76952" w:rsidP="00A60105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952" w:rsidRPr="00895A89" w:rsidRDefault="00C76952" w:rsidP="00A60105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</w:p>
        </w:tc>
      </w:tr>
      <w:tr w:rsidR="00C76952" w:rsidRPr="005C1926" w:rsidTr="005C1926">
        <w:trPr>
          <w:trHeight w:val="28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952" w:rsidRPr="00895A89" w:rsidRDefault="00C76952" w:rsidP="00A60105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895A89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 xml:space="preserve">Tubo di scarico flessibile MF H80X10S 8 BAR - cod.4810013631 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52" w:rsidRPr="00895A89" w:rsidRDefault="00C76952" w:rsidP="00A60105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952" w:rsidRPr="00895A89" w:rsidRDefault="00C76952" w:rsidP="00A60105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</w:p>
        </w:tc>
      </w:tr>
      <w:tr w:rsidR="00C76952" w:rsidRPr="005C1926" w:rsidTr="005C1926">
        <w:trPr>
          <w:trHeight w:val="28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952" w:rsidRPr="00895A89" w:rsidRDefault="00C76952" w:rsidP="00A60105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895A89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Filtro per scant</w:t>
            </w:r>
            <w:r w:rsidRPr="005C1926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 xml:space="preserve">inati F80S EM - cod.4810054945 </w:t>
            </w:r>
            <w:r w:rsidRPr="00895A89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6952" w:rsidRPr="00895A89" w:rsidRDefault="00C76952" w:rsidP="00A60105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952" w:rsidRPr="00895A89" w:rsidRDefault="00C76952" w:rsidP="00A60105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</w:p>
        </w:tc>
      </w:tr>
      <w:tr w:rsidR="00C76952" w:rsidRPr="005C1926" w:rsidTr="005C1926">
        <w:trPr>
          <w:trHeight w:val="284"/>
          <w:jc w:val="center"/>
        </w:trPr>
        <w:tc>
          <w:tcPr>
            <w:tcW w:w="602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  <w:r w:rsidRPr="005C1926"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  <w:t>TOTALE</w:t>
            </w:r>
          </w:p>
        </w:tc>
        <w:tc>
          <w:tcPr>
            <w:tcW w:w="9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</w:p>
        </w:tc>
        <w:tc>
          <w:tcPr>
            <w:tcW w:w="14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52" w:rsidRPr="005C1926" w:rsidRDefault="00C76952" w:rsidP="00A60105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</w:p>
        </w:tc>
        <w:tc>
          <w:tcPr>
            <w:tcW w:w="12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952" w:rsidRPr="005C1926" w:rsidRDefault="00C76952" w:rsidP="00A60105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it-IT"/>
              </w:rPr>
            </w:pPr>
          </w:p>
        </w:tc>
      </w:tr>
    </w:tbl>
    <w:p w:rsidR="00C76952" w:rsidRDefault="00C76952" w:rsidP="00B0536C">
      <w:pPr>
        <w:spacing w:before="120" w:after="120" w:line="600" w:lineRule="auto"/>
        <w:ind w:left="567" w:hanging="283"/>
        <w:rPr>
          <w:rFonts w:ascii="Verdana" w:hAnsi="Verdana" w:cs="Arial"/>
          <w:sz w:val="18"/>
          <w:szCs w:val="18"/>
        </w:rPr>
      </w:pPr>
    </w:p>
    <w:p w:rsidR="0053555C" w:rsidRPr="00F82C2A" w:rsidRDefault="0053555C" w:rsidP="00B0536C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Data</w:t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  <w:t>Firma digitale</w:t>
      </w:r>
    </w:p>
    <w:sectPr w:rsidR="0053555C" w:rsidRPr="00F82C2A" w:rsidSect="00D6274A">
      <w:headerReference w:type="default" r:id="rId8"/>
      <w:headerReference w:type="first" r:id="rId9"/>
      <w:pgSz w:w="11906" w:h="16838" w:code="9"/>
      <w:pgMar w:top="1417" w:right="1134" w:bottom="1134" w:left="1134" w:header="794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795C58" w:rsidTr="00545485">
      <w:tc>
        <w:tcPr>
          <w:tcW w:w="10057" w:type="dxa"/>
        </w:tcPr>
        <w:tbl>
          <w:tblPr>
            <w:tblW w:w="14564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4564"/>
          </w:tblGrid>
          <w:tr w:rsidR="00795C58" w:rsidRPr="006C634F" w:rsidTr="00B0536C">
            <w:trPr>
              <w:trHeight w:val="1399"/>
              <w:jc w:val="center"/>
            </w:trPr>
            <w:tc>
              <w:tcPr>
                <w:tcW w:w="145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95C58" w:rsidRPr="00C76952" w:rsidRDefault="00795C58" w:rsidP="00B0536C">
                <w:pPr>
                  <w:widowControl w:val="0"/>
                  <w:spacing w:before="120" w:after="120"/>
                  <w:ind w:left="1200" w:hanging="1200"/>
                  <w:jc w:val="center"/>
                  <w:rPr>
                    <w:rFonts w:ascii="Verdana" w:hAnsi="Verdana" w:cs="Arial"/>
                    <w:b/>
                    <w:color w:val="008000"/>
                    <w:sz w:val="20"/>
                    <w:szCs w:val="20"/>
                  </w:rPr>
                </w:pPr>
                <w:r w:rsidRPr="00C76952">
                  <w:rPr>
                    <w:rFonts w:ascii="Verdana" w:hAnsi="Verdana" w:cs="Arial"/>
                    <w:b/>
                    <w:color w:val="008000"/>
                    <w:sz w:val="20"/>
                    <w:szCs w:val="20"/>
                  </w:rPr>
                  <w:t xml:space="preserve">ALLEGATO – OFFERTA ECONOMICA </w:t>
                </w:r>
              </w:p>
              <w:p w:rsidR="00795C58" w:rsidRPr="00C76952" w:rsidRDefault="00C76952" w:rsidP="00030F02">
                <w:pPr>
                  <w:widowControl w:val="0"/>
                  <w:spacing w:before="120" w:after="120"/>
                  <w:ind w:left="2470" w:right="2457"/>
                  <w:jc w:val="both"/>
                  <w:rPr>
                    <w:rFonts w:ascii="Arial" w:hAnsi="Arial" w:cs="Arial"/>
                    <w:b/>
                  </w:rPr>
                </w:pPr>
                <w:r w:rsidRPr="00C76952">
                  <w:rPr>
                    <w:rFonts w:ascii="Verdana" w:hAnsi="Verdana"/>
                    <w:b/>
                    <w:sz w:val="18"/>
                    <w:szCs w:val="18"/>
                  </w:rPr>
                  <w:t>PROCEDURA TELEMATICA, EX ART.50 CO.1 LETT. B) DEL D.LGS. 36/2023 E SMI, PER L’AFFIDAMENTO DELLA FORNITURA E TRASPORTO DI N.1 MOTOPOMPA DIESEL E RICAMBI PER MOTOPOMPA VARISCO PER LE ATTIVITA' DI IGEA SPA</w:t>
                </w:r>
              </w:p>
            </w:tc>
          </w:tr>
        </w:tbl>
        <w:p w:rsidR="00795C58" w:rsidRDefault="00795C58" w:rsidP="00795C58"/>
      </w:tc>
    </w:tr>
  </w:tbl>
  <w:p w:rsidR="00C2072A" w:rsidRDefault="00C2072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14140"/>
    </w:tblGrid>
    <w:tr w:rsidR="00B13422" w:rsidTr="00236528">
      <w:tc>
        <w:tcPr>
          <w:tcW w:w="10057" w:type="dxa"/>
        </w:tcPr>
        <w:tbl>
          <w:tblPr>
            <w:tblW w:w="14792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4792"/>
          </w:tblGrid>
          <w:tr w:rsidR="00B13422" w:rsidRPr="006C634F" w:rsidTr="00BD4346">
            <w:trPr>
              <w:trHeight w:val="490"/>
              <w:jc w:val="center"/>
            </w:trPr>
            <w:tc>
              <w:tcPr>
                <w:tcW w:w="147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13422" w:rsidRPr="006C634F" w:rsidRDefault="00B13422" w:rsidP="00B13422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ALLEGATO 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– OFFERTA ECONOMICA </w:t>
                </w:r>
              </w:p>
              <w:p w:rsidR="00CE595D" w:rsidRDefault="00CE595D" w:rsidP="00B13422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Procedura telematica, ex art.50 co.1 </w:t>
                </w:r>
                <w:proofErr w:type="spellStart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lett</w:t>
                </w:r>
                <w:proofErr w:type="spellEnd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. b) </w:t>
                </w:r>
                <w:proofErr w:type="spellStart"/>
                <w:proofErr w:type="gramStart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D.Lgs</w:t>
                </w:r>
                <w:proofErr w:type="gramEnd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.</w:t>
                </w:r>
                <w:proofErr w:type="spellEnd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36/2023 e </w:t>
                </w:r>
                <w:proofErr w:type="spellStart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smi</w:t>
                </w:r>
                <w:proofErr w:type="spellEnd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, per la stipula di un Accordo Quadro per la fornitura di materiali ferrosi per la messa in sicurezza mineraria e manutenzione ordinaria/straordinaria di Igea SpA</w:t>
                </w:r>
                <w:r w:rsidR="00D95D16" w:rsidRPr="00D95D16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.</w:t>
                </w:r>
              </w:p>
              <w:p w:rsidR="00B13422" w:rsidRPr="00F1261D" w:rsidRDefault="00D95D16" w:rsidP="00B13422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CIG</w:t>
                </w:r>
                <w:r w:rsidR="00B13422">
                  <w:rPr>
                    <w:rFonts w:ascii="Arial" w:hAnsi="Arial" w:cs="Arial"/>
                    <w:b/>
                    <w:sz w:val="20"/>
                    <w:szCs w:val="20"/>
                  </w:rPr>
                  <w:t>: ---------------------------</w:t>
                </w:r>
              </w:p>
            </w:tc>
          </w:tr>
        </w:tbl>
        <w:p w:rsidR="00B13422" w:rsidRDefault="00B13422" w:rsidP="00B13422"/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75DF1"/>
    <w:multiLevelType w:val="hybridMultilevel"/>
    <w:tmpl w:val="510ED966"/>
    <w:lvl w:ilvl="0" w:tplc="0410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617C3"/>
    <w:multiLevelType w:val="hybridMultilevel"/>
    <w:tmpl w:val="493E41F6"/>
    <w:lvl w:ilvl="0" w:tplc="6F963F72">
      <w:numFmt w:val="bullet"/>
      <w:lvlText w:val="•"/>
      <w:lvlJc w:val="left"/>
      <w:pPr>
        <w:ind w:left="578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79B625F"/>
    <w:multiLevelType w:val="hybridMultilevel"/>
    <w:tmpl w:val="5930E43C"/>
    <w:lvl w:ilvl="0" w:tplc="C8DE8F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13BCF"/>
    <w:rsid w:val="00030F02"/>
    <w:rsid w:val="00041965"/>
    <w:rsid w:val="0007021D"/>
    <w:rsid w:val="00073694"/>
    <w:rsid w:val="001941C2"/>
    <w:rsid w:val="001A6AF4"/>
    <w:rsid w:val="001D0C31"/>
    <w:rsid w:val="0021055D"/>
    <w:rsid w:val="00226FE8"/>
    <w:rsid w:val="00244B34"/>
    <w:rsid w:val="00267CF6"/>
    <w:rsid w:val="00287BE2"/>
    <w:rsid w:val="002A6B40"/>
    <w:rsid w:val="002B14BC"/>
    <w:rsid w:val="002B312C"/>
    <w:rsid w:val="002F65AA"/>
    <w:rsid w:val="002F738B"/>
    <w:rsid w:val="003079C1"/>
    <w:rsid w:val="003301B9"/>
    <w:rsid w:val="0035254B"/>
    <w:rsid w:val="0037566A"/>
    <w:rsid w:val="003B5412"/>
    <w:rsid w:val="003C5693"/>
    <w:rsid w:val="004754D3"/>
    <w:rsid w:val="00486E15"/>
    <w:rsid w:val="004C63DF"/>
    <w:rsid w:val="0053555C"/>
    <w:rsid w:val="00553EEF"/>
    <w:rsid w:val="00570B83"/>
    <w:rsid w:val="005738BF"/>
    <w:rsid w:val="00581C47"/>
    <w:rsid w:val="005A6AC6"/>
    <w:rsid w:val="005C1926"/>
    <w:rsid w:val="005D2DA8"/>
    <w:rsid w:val="006074D0"/>
    <w:rsid w:val="00655336"/>
    <w:rsid w:val="00675C3D"/>
    <w:rsid w:val="00675E88"/>
    <w:rsid w:val="006A41B1"/>
    <w:rsid w:val="007100D3"/>
    <w:rsid w:val="00753A9F"/>
    <w:rsid w:val="00770AE9"/>
    <w:rsid w:val="007842D7"/>
    <w:rsid w:val="00787C6C"/>
    <w:rsid w:val="00795C58"/>
    <w:rsid w:val="007B3B76"/>
    <w:rsid w:val="007E05B7"/>
    <w:rsid w:val="008154D9"/>
    <w:rsid w:val="00833AE9"/>
    <w:rsid w:val="00843900"/>
    <w:rsid w:val="00857985"/>
    <w:rsid w:val="008775F2"/>
    <w:rsid w:val="009376D7"/>
    <w:rsid w:val="009459C4"/>
    <w:rsid w:val="009620F0"/>
    <w:rsid w:val="009A470F"/>
    <w:rsid w:val="009E60E7"/>
    <w:rsid w:val="009F4B5E"/>
    <w:rsid w:val="00A43E32"/>
    <w:rsid w:val="00A73D76"/>
    <w:rsid w:val="00AC6CA0"/>
    <w:rsid w:val="00AE6E91"/>
    <w:rsid w:val="00B0536C"/>
    <w:rsid w:val="00B13422"/>
    <w:rsid w:val="00B82B5C"/>
    <w:rsid w:val="00B851C8"/>
    <w:rsid w:val="00BA501D"/>
    <w:rsid w:val="00BD4346"/>
    <w:rsid w:val="00C1506A"/>
    <w:rsid w:val="00C2072A"/>
    <w:rsid w:val="00C401D0"/>
    <w:rsid w:val="00C61BB0"/>
    <w:rsid w:val="00C76952"/>
    <w:rsid w:val="00C92970"/>
    <w:rsid w:val="00CE595D"/>
    <w:rsid w:val="00CE6B0A"/>
    <w:rsid w:val="00D1746D"/>
    <w:rsid w:val="00D6274A"/>
    <w:rsid w:val="00D8029D"/>
    <w:rsid w:val="00D84E71"/>
    <w:rsid w:val="00D91BF2"/>
    <w:rsid w:val="00D95D16"/>
    <w:rsid w:val="00DB7867"/>
    <w:rsid w:val="00DE4C2B"/>
    <w:rsid w:val="00E151AE"/>
    <w:rsid w:val="00E310F7"/>
    <w:rsid w:val="00E40D9C"/>
    <w:rsid w:val="00E71643"/>
    <w:rsid w:val="00E90169"/>
    <w:rsid w:val="00F07D7B"/>
    <w:rsid w:val="00F1261D"/>
    <w:rsid w:val="00F55BF4"/>
    <w:rsid w:val="00F622BC"/>
    <w:rsid w:val="00F64373"/>
    <w:rsid w:val="00F65712"/>
    <w:rsid w:val="00F74045"/>
    <w:rsid w:val="00FC7869"/>
    <w:rsid w:val="00FE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9A0334E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NormaleWeb">
    <w:name w:val="Normal (Web)"/>
    <w:basedOn w:val="Normale"/>
    <w:uiPriority w:val="99"/>
    <w:rsid w:val="00E15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E151AE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che3">
    <w:name w:val="sche_3"/>
    <w:rsid w:val="00F07D7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59CF6-6E23-4425-A483-AB5E0A2EA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Manca, Gianluca</cp:lastModifiedBy>
  <cp:revision>2</cp:revision>
  <dcterms:created xsi:type="dcterms:W3CDTF">2025-11-06T14:53:00Z</dcterms:created>
  <dcterms:modified xsi:type="dcterms:W3CDTF">2025-11-06T14:53:00Z</dcterms:modified>
</cp:coreProperties>
</file>